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Abstract</w:t>
      </w:r>
    </w:p>
    <w:p>
      <w:pPr>
        <w:jc w:val="both"/>
        <w:rPr>
          <w:rFonts w:hint="default"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hint="default" w:ascii="Times New Roman" w:hAnsi="Times New Roman" w:eastAsia="SimSun" w:cs="Times New Roman"/>
          <w:sz w:val="24"/>
          <w:szCs w:val="24"/>
        </w:rPr>
        <w:t>Sde2 is an intron-specific pre-mRNA splicing regulator that is synthesized as precursor with a N-terminal ubiquitin fold (Sde2-UBL). Despite having a poor similarity (less than 20%) to ubiquitin, this UBL gets processed by the deubiquitinating enzymes (DUBs) Ubp5 and Ubp15 in Schizosaccharomyces pombe. Post-processing, an activated C-terminal domain of Sde2 (Sde2-C) is formed which has been shown to enter the spliceosome and is involved in the pre-mRNA splicing of a specific set of introns in a subset of genes. Unlike ubiquitin, which is a highly conserved protein, Sde2-UBL is poorly conserved across eukaryotic kingdom. Even amongst the species of the same genera like Schizosaccharomyces, the conservation is very poor. The Sde2-UBL is also less conserved than Sde2-C. This study suggest that Sde2-UBL evolved rapidly from ubiquitin, possibly because the ubiquitin–Sde2-C precursor was inhibitory to cell growth. This rapidly evolving molecule nevertheless remained under selection pressure of retaining the ubiquitin fold, for allowing DUB-specific cleavage activating the spliceosomal Sde2-C. We have also shown that the UBL region of Sde2 seems to have evolved faster than the C terminal. We also analyzed the evolutionary phylogeny of Sde2 across different organisms.</w:t>
      </w:r>
    </w:p>
    <w:bookmarkEnd w:id="0"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1"/>
    <w:rsid w:val="00572E0F"/>
    <w:rsid w:val="00FB33E1"/>
    <w:rsid w:val="179A4269"/>
    <w:rsid w:val="1BEF072F"/>
    <w:rsid w:val="1DC626BF"/>
    <w:rsid w:val="2ACA635D"/>
    <w:rsid w:val="35690E20"/>
    <w:rsid w:val="35C4157B"/>
    <w:rsid w:val="38183FDA"/>
    <w:rsid w:val="41FB3A2A"/>
    <w:rsid w:val="4A49463A"/>
    <w:rsid w:val="4F113967"/>
    <w:rsid w:val="5C0E2764"/>
    <w:rsid w:val="62E205CE"/>
    <w:rsid w:val="632329B8"/>
    <w:rsid w:val="65AB76E4"/>
    <w:rsid w:val="697B0EC6"/>
    <w:rsid w:val="7F5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1086</Characters>
  <Lines>9</Lines>
  <Paragraphs>2</Paragraphs>
  <TotalTime>64</TotalTime>
  <ScaleCrop>false</ScaleCrop>
  <LinksUpToDate>false</LinksUpToDate>
  <CharactersWithSpaces>1274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2021-12-06T08:48:00Z</dcterms:created>
  <dc:creator>iiser</dc:creator>
  <cp:lastModifiedBy>USER</cp:lastModifiedBy>
  <dcterms:modified xsi:type="dcterms:W3CDTF">2021-12-10T10:40:47Z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A5FB5CB6094B4EF69D1FCC3C6BEFF4C1</vt:lpwstr>
  </property>
</Properties>
</file>